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Default="001A5C8F" w:rsidP="001A5C8F">
      <w:pPr>
        <w:pStyle w:val="Heading1"/>
        <w:spacing w:before="78"/>
        <w:ind w:left="271" w:right="33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Prilog 2</w:t>
      </w:r>
    </w:p>
    <w:p w14:paraId="402F51B6" w14:textId="77777777" w:rsidR="00D2637F" w:rsidRDefault="00BA2877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  <w:sz w:val="28"/>
          <w:szCs w:val="28"/>
        </w:rPr>
      </w:pPr>
      <w:r w:rsidRPr="003A7A32">
        <w:rPr>
          <w:rFonts w:asciiTheme="minorHAnsi" w:hAnsiTheme="minorHAnsi" w:cstheme="minorHAnsi"/>
          <w:sz w:val="28"/>
          <w:szCs w:val="28"/>
        </w:rPr>
        <w:t>TROŠKOVNIK</w:t>
      </w:r>
      <w:r w:rsidR="001A5C8F" w:rsidRPr="003A7A32">
        <w:rPr>
          <w:rFonts w:asciiTheme="minorHAnsi" w:hAnsiTheme="minorHAnsi" w:cstheme="minorHAnsi"/>
          <w:spacing w:val="-6"/>
          <w:sz w:val="28"/>
          <w:szCs w:val="28"/>
        </w:rPr>
        <w:t xml:space="preserve">       </w:t>
      </w:r>
    </w:p>
    <w:p w14:paraId="0F9745E3" w14:textId="2AC1EA7C" w:rsidR="00E40A30" w:rsidRPr="00A61CFA" w:rsidRDefault="00D2637F" w:rsidP="00A61CFA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</w:pPr>
      <w:r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Evid</w:t>
      </w:r>
      <w:r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encijski </w:t>
      </w:r>
      <w:r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broj nabave: </w:t>
      </w:r>
      <w:r w:rsidR="00676C53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42</w:t>
      </w:r>
      <w:r w:rsidR="0016750E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/25</w:t>
      </w:r>
      <w:r w:rsidR="001A5C8F"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                                  </w:t>
      </w:r>
    </w:p>
    <w:p w14:paraId="5C0D9DE1" w14:textId="77777777" w:rsidR="006B6438" w:rsidRDefault="006B643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8145E61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0"/>
        <w:tblW w:w="9350" w:type="dxa"/>
        <w:tblInd w:w="7" w:type="dxa"/>
        <w:tblCellMar>
          <w:top w:w="39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14"/>
        <w:gridCol w:w="4301"/>
        <w:gridCol w:w="850"/>
        <w:gridCol w:w="851"/>
        <w:gridCol w:w="1418"/>
        <w:gridCol w:w="1416"/>
      </w:tblGrid>
      <w:tr w:rsidR="00E66EF5" w14:paraId="0A5511E7" w14:textId="77777777" w:rsidTr="0044059B">
        <w:trPr>
          <w:trHeight w:val="51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9FFB2E" w14:textId="77777777" w:rsidR="00E66EF5" w:rsidRDefault="00E66EF5" w:rsidP="0044059B">
            <w:pPr>
              <w:ind w:left="48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RB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873F2DE" w14:textId="77777777" w:rsidR="00E66EF5" w:rsidRDefault="00E66EF5" w:rsidP="0044059B">
            <w:pPr>
              <w:ind w:right="48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Opis usluge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33922B6" w14:textId="77777777" w:rsidR="00E66EF5" w:rsidRDefault="00E66EF5" w:rsidP="0044059B">
            <w:pPr>
              <w:ind w:left="29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Jed. mj.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1F587D2" w14:textId="77777777" w:rsidR="00E66EF5" w:rsidRDefault="00E66EF5" w:rsidP="0044059B">
            <w:pPr>
              <w:ind w:left="24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Količina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36845C0" w14:textId="77777777" w:rsidR="00E66EF5" w:rsidRDefault="00E66EF5" w:rsidP="0044059B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Jedinična cijena bez PDV-a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248B504" w14:textId="77777777" w:rsidR="00E66EF5" w:rsidRDefault="00E66EF5" w:rsidP="0044059B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8"/>
              </w:rPr>
              <w:t xml:space="preserve">Ukupna cijena bez PDV-a </w:t>
            </w:r>
          </w:p>
        </w:tc>
      </w:tr>
      <w:tr w:rsidR="00E66EF5" w14:paraId="34D3D22F" w14:textId="77777777" w:rsidTr="0044059B">
        <w:trPr>
          <w:trHeight w:val="71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8E46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D0B1EF3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EAF0C25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C71C64D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3D1502A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1 </w:t>
            </w:r>
          </w:p>
          <w:p w14:paraId="2FFD2D15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EB73F98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1.1 </w:t>
            </w:r>
          </w:p>
          <w:p w14:paraId="770F7033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6504765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0CFB2B3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1.2 </w:t>
            </w:r>
          </w:p>
          <w:p w14:paraId="6B076207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548A10E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E5748F7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596EC06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66A7A9CA" w14:textId="1201D6EB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1D7A21"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1.3 </w:t>
            </w:r>
          </w:p>
          <w:p w14:paraId="4929924F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ADEB810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D483613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64F3ED5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92A599A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7289AA1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1.4 </w:t>
            </w:r>
          </w:p>
          <w:p w14:paraId="3BC0C644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D82E5E2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1B9FE5F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760524F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5428BB2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431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F715E43" w14:textId="77777777" w:rsidR="00E66EF5" w:rsidRDefault="00E66EF5" w:rsidP="0044059B">
            <w:pPr>
              <w:spacing w:line="23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INTERNET APLIKACIJA ZA EVIDENCIJU OBRADE KORISNIKA – NADOGRADNJA: </w:t>
            </w:r>
          </w:p>
          <w:p w14:paraId="7B3A0E99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D4EF0C0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FAZA 1 </w:t>
            </w:r>
          </w:p>
          <w:p w14:paraId="5876E89D" w14:textId="77777777" w:rsidR="00E66EF5" w:rsidRDefault="00E66EF5" w:rsidP="0044059B">
            <w:pPr>
              <w:spacing w:after="10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4C6BA68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>MODUL: Superadministracija</w:t>
            </w:r>
            <w:r>
              <w:rPr>
                <w:rFonts w:ascii="Calibri" w:eastAsia="Calibri" w:hAnsi="Calibri" w:cs="Calibri"/>
                <w:b/>
                <w:color w:val="00B050"/>
              </w:rPr>
              <w:t xml:space="preserve"> </w:t>
            </w:r>
          </w:p>
          <w:p w14:paraId="36EA0CC9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Reorganizacija korisničkih grupa </w:t>
            </w:r>
          </w:p>
          <w:p w14:paraId="4BF94F2A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65ED76C" w14:textId="77777777" w:rsidR="00E66EF5" w:rsidRDefault="00E66EF5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Administracija &gt; Odjeli </w:t>
            </w:r>
          </w:p>
          <w:p w14:paraId="6F7B29EA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spacing w:after="2"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nove kategorije Odrasli kako bi se olakšala tranzicija Individualnog edukacijskog plana (IEP) u Individualni plan podrške (IPP) za djecu i odrasle </w:t>
            </w:r>
          </w:p>
          <w:p w14:paraId="6303F47C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9C72A44" w14:textId="77777777" w:rsidR="00E66EF5" w:rsidRDefault="00E66EF5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Planiranje &gt; IEP (IPP) </w:t>
            </w:r>
          </w:p>
          <w:p w14:paraId="58AD37C9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spacing w:after="45"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Prenamjena Individualnog edukacijskog plana (IEP) u Individualni plan podrške (IPP) s automatiziranim razlikovanjem djece i odraslih </w:t>
            </w:r>
          </w:p>
          <w:p w14:paraId="084205FF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nove mogućnost pregleda podataka arhiviranih korisnika </w:t>
            </w:r>
          </w:p>
          <w:p w14:paraId="67ECB14B" w14:textId="77777777" w:rsidR="00E66EF5" w:rsidRDefault="00E66EF5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E5A8A25" w14:textId="77777777" w:rsidR="00E66EF5" w:rsidRDefault="00E66EF5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Korisnici </w:t>
            </w:r>
          </w:p>
          <w:p w14:paraId="7272AFF7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Proširenje kategorije Vrsta socijalne usluge u osnovnim podatcima </w:t>
            </w:r>
          </w:p>
          <w:p w14:paraId="34D580C1" w14:textId="77777777" w:rsidR="00E66EF5" w:rsidRDefault="00E66EF5" w:rsidP="00E66EF5">
            <w:pPr>
              <w:widowControl/>
              <w:numPr>
                <w:ilvl w:val="0"/>
                <w:numId w:val="26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Prenamjena postojećih kategorija u kartici Kontakti </w:t>
            </w:r>
          </w:p>
          <w:p w14:paraId="7DB946D9" w14:textId="77777777" w:rsidR="00E66EF5" w:rsidRDefault="00E66EF5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F1C3" w14:textId="77777777" w:rsidR="00E66EF5" w:rsidRDefault="00E66EF5" w:rsidP="0044059B">
            <w:pPr>
              <w:ind w:right="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54A9449" w14:textId="78A90B95" w:rsidR="00E66EF5" w:rsidRDefault="00E66EF5" w:rsidP="0044059B">
            <w:pPr>
              <w:ind w:right="4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kom</w:t>
            </w:r>
            <w:r w:rsidR="007F5EA3">
              <w:rPr>
                <w:rFonts w:ascii="Calibri" w:eastAsia="Calibri" w:hAnsi="Calibri" w:cs="Calibri"/>
                <w:sz w:val="20"/>
              </w:rPr>
              <w:t>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B8A" w14:textId="77777777" w:rsidR="00E66EF5" w:rsidRDefault="00E66EF5" w:rsidP="0044059B">
            <w:pPr>
              <w:ind w:right="3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4528343" w14:textId="77777777" w:rsidR="00E66EF5" w:rsidRDefault="00E66EF5" w:rsidP="0044059B">
            <w:pPr>
              <w:ind w:right="4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AEC" w14:textId="77777777" w:rsidR="00E66EF5" w:rsidRDefault="00E66EF5" w:rsidP="0044059B">
            <w:pPr>
              <w:ind w:right="2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24CA172" w14:textId="3BE4D165" w:rsidR="00E66EF5" w:rsidRDefault="00203177" w:rsidP="0044059B">
            <w:pPr>
              <w:ind w:left="11"/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  <w:r w:rsidR="00E66EF5">
              <w:rPr>
                <w:rFonts w:ascii="Calibri" w:eastAsia="Calibri" w:hAnsi="Calibri" w:cs="Calibri"/>
                <w:sz w:val="20"/>
              </w:rPr>
              <w:t xml:space="preserve">EUR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7B9" w14:textId="77777777" w:rsidR="00E66EF5" w:rsidRDefault="00E66EF5" w:rsidP="0044059B">
            <w:pPr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82F977F" w14:textId="497EAE46" w:rsidR="00E66EF5" w:rsidRDefault="00203177" w:rsidP="0044059B">
            <w:pPr>
              <w:ind w:left="12"/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  <w:r w:rsidR="00E66EF5">
              <w:rPr>
                <w:rFonts w:ascii="Calibri" w:eastAsia="Calibri" w:hAnsi="Calibri" w:cs="Calibri"/>
                <w:sz w:val="20"/>
              </w:rPr>
              <w:t xml:space="preserve">EUR </w:t>
            </w:r>
          </w:p>
        </w:tc>
      </w:tr>
    </w:tbl>
    <w:p w14:paraId="7B996DA9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1BA725A" w14:textId="77777777" w:rsidR="000C5FE3" w:rsidRDefault="000C5FE3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94C78BE" w14:textId="77777777" w:rsidR="000C5FE3" w:rsidRDefault="000C5FE3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57E06EC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E26703F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CC4E01B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0F5AE416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74813F0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5889C363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0"/>
        <w:tblpPr w:leftFromText="180" w:rightFromText="180" w:horzAnchor="margin" w:tblpY="-895"/>
        <w:tblW w:w="9352" w:type="dxa"/>
        <w:tblInd w:w="0" w:type="dxa"/>
        <w:tblCellMar>
          <w:top w:w="45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16"/>
        <w:gridCol w:w="4299"/>
        <w:gridCol w:w="852"/>
        <w:gridCol w:w="850"/>
        <w:gridCol w:w="1419"/>
        <w:gridCol w:w="1416"/>
      </w:tblGrid>
      <w:tr w:rsidR="00C0159D" w14:paraId="01B7DA8D" w14:textId="77777777" w:rsidTr="00713802">
        <w:trPr>
          <w:trHeight w:val="249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E66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bookmarkStart w:id="0" w:name="_Hlk215751530"/>
          </w:p>
          <w:p w14:paraId="6E1D6122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8244CB6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39FC998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405A037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6E02936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099BE2F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521C214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B1F4B2A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A935DB1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27E1FD0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B973BDA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DCC5AD" w14:textId="77777777" w:rsidR="00384470" w:rsidRDefault="00384470" w:rsidP="00384470">
            <w:pPr>
              <w:rPr>
                <w:rFonts w:ascii="Calibri" w:eastAsia="Calibri" w:hAnsi="Calibri" w:cs="Calibri"/>
                <w:b/>
              </w:rPr>
            </w:pPr>
          </w:p>
          <w:p w14:paraId="50D72818" w14:textId="21B18F8D" w:rsidR="00C0159D" w:rsidRDefault="00C0159D" w:rsidP="00384470">
            <w:r>
              <w:rPr>
                <w:rFonts w:ascii="Calibri" w:eastAsia="Calibri" w:hAnsi="Calibri" w:cs="Calibri"/>
                <w:b/>
                <w:sz w:val="20"/>
              </w:rPr>
              <w:t xml:space="preserve">1.5 </w:t>
            </w:r>
          </w:p>
          <w:p w14:paraId="692A139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E3E266E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15501A3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52C7C1E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ED745A5" w14:textId="78FD849E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2 </w:t>
            </w:r>
          </w:p>
          <w:p w14:paraId="43979FF3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2ADFF6AC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2.1 </w:t>
            </w:r>
          </w:p>
          <w:p w14:paraId="6D06E7EB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CFC0E7E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CC4D5CF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64B3E78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FA8340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2E0870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AA8B78A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595F21E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476193A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21B2A5FB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5D9654D7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2.2 </w:t>
            </w:r>
          </w:p>
          <w:p w14:paraId="6B41A0F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FC8C393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403BFE2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EE52700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2.3 </w:t>
            </w:r>
          </w:p>
          <w:p w14:paraId="38162C67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5B23991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1575AD2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F4420C0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3A94642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 </w:t>
            </w:r>
          </w:p>
          <w:p w14:paraId="2FF92A0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4CDC5B5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65265398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44A93DD" w14:textId="77777777" w:rsidR="00EB5D51" w:rsidRDefault="00EB5D51" w:rsidP="0044059B">
            <w:pPr>
              <w:ind w:left="2"/>
              <w:rPr>
                <w:rFonts w:ascii="Calibri" w:eastAsia="Calibri" w:hAnsi="Calibri" w:cs="Calibri"/>
                <w:b/>
                <w:sz w:val="20"/>
              </w:rPr>
            </w:pPr>
          </w:p>
          <w:p w14:paraId="5F76BEB4" w14:textId="77777777" w:rsidR="00EB5D51" w:rsidRDefault="00EB5D51" w:rsidP="0044059B">
            <w:pPr>
              <w:ind w:left="2"/>
              <w:rPr>
                <w:rFonts w:ascii="Calibri" w:eastAsia="Calibri" w:hAnsi="Calibri" w:cs="Calibri"/>
                <w:b/>
                <w:sz w:val="20"/>
              </w:rPr>
            </w:pPr>
          </w:p>
          <w:p w14:paraId="0A61D9D2" w14:textId="3C17286D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2.4 </w:t>
            </w:r>
          </w:p>
          <w:p w14:paraId="66EDFA78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2AEBBBD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4651BF4" w14:textId="77777777" w:rsidR="00C0159D" w:rsidRDefault="00C0159D" w:rsidP="0044059B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0E66" w14:textId="77777777" w:rsidR="00C0159D" w:rsidRDefault="00C0159D" w:rsidP="0044059B">
            <w:pPr>
              <w:spacing w:after="22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  <w:p w14:paraId="18AB1FB8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Premještenje postojećih podataka u kartici Kontakti po drugim karticama </w:t>
            </w:r>
          </w:p>
          <w:p w14:paraId="77ECA650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Ukidanje postojeće kartice Kontakti </w:t>
            </w:r>
          </w:p>
          <w:p w14:paraId="4CB54E69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terminologije u kartici CZSS (HZSR) </w:t>
            </w:r>
          </w:p>
          <w:p w14:paraId="628DFC04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3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Proširenje ciljanih kategorija u kartici Socijalno </w:t>
            </w:r>
          </w:p>
          <w:p w14:paraId="7C0A188A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Proširenje ciljanih kategorija u kartici Obitelj </w:t>
            </w:r>
          </w:p>
          <w:p w14:paraId="2A5C6656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novih i prenamjena postojećih kategorija u kartici Povijest </w:t>
            </w:r>
          </w:p>
          <w:p w14:paraId="35CEC2FD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Premještanje kategorije Dijagnoze iz kartice Povijest u karticu Specifično </w:t>
            </w:r>
          </w:p>
          <w:p w14:paraId="581B4444" w14:textId="77777777" w:rsidR="00C0159D" w:rsidRDefault="00C0159D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916D52C" w14:textId="77777777" w:rsidR="00C0159D" w:rsidRDefault="00C0159D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Evidencija &gt; Izvješća </w:t>
            </w:r>
          </w:p>
          <w:p w14:paraId="6BFCC51C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sadržaja postojeće Lista korisnika po odjelima (PDF-dokument) </w:t>
            </w:r>
          </w:p>
          <w:p w14:paraId="5B22B1FD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nove skupne Liste korisnika (PDFdokument) </w:t>
            </w:r>
          </w:p>
          <w:p w14:paraId="5D1329A0" w14:textId="77777777" w:rsidR="00C0159D" w:rsidRDefault="00C0159D" w:rsidP="0044059B">
            <w:pPr>
              <w:ind w:left="94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330BC7C" w14:textId="77777777" w:rsidR="00C0159D" w:rsidRDefault="00C0159D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FAZA 2 </w:t>
            </w:r>
          </w:p>
          <w:p w14:paraId="3FBBC753" w14:textId="77777777" w:rsidR="00C0159D" w:rsidRDefault="00C0159D" w:rsidP="0044059B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1DA92AC" w14:textId="77777777" w:rsidR="00C0159D" w:rsidRDefault="00C0159D" w:rsidP="0044059B">
            <w:pPr>
              <w:spacing w:after="23"/>
            </w:pPr>
            <w:r>
              <w:rPr>
                <w:rFonts w:ascii="Calibri" w:eastAsia="Calibri" w:hAnsi="Calibri" w:cs="Calibri"/>
                <w:b/>
                <w:sz w:val="20"/>
              </w:rPr>
              <w:t>MODUL: Obrade &gt; Procjena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93989F4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novih projekata: HIIM PERINEDO i ERF PRE-VISOR </w:t>
            </w:r>
          </w:p>
          <w:p w14:paraId="0F6E3BB2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Prenamjena kategorije Prisutni na procjeni u Obaviješteni djelatnici – na stranici </w:t>
            </w:r>
          </w:p>
          <w:p w14:paraId="12F4DE47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Ukidanje kategorije Prisutni na procjeni u PDF-dokumentu </w:t>
            </w:r>
          </w:p>
          <w:p w14:paraId="57000FA0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2"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postojećeg PDF-dokumenta s posebnim naglaskom na promjenu sustava definiranja naslova </w:t>
            </w:r>
          </w:p>
          <w:p w14:paraId="3864520E" w14:textId="77777777" w:rsidR="00C0159D" w:rsidRDefault="00C0159D" w:rsidP="0044059B">
            <w:pPr>
              <w:ind w:left="94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BACB042" w14:textId="77777777" w:rsidR="00C0159D" w:rsidRDefault="00C0159D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Obrade &gt; Protokol </w:t>
            </w:r>
          </w:p>
          <w:p w14:paraId="2AF2D7A1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Proširenje kategorije Korak </w:t>
            </w:r>
          </w:p>
          <w:p w14:paraId="4146F482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postojećeg PDF-dokumenta </w:t>
            </w:r>
          </w:p>
          <w:p w14:paraId="5A1F01D5" w14:textId="77777777" w:rsidR="00C0159D" w:rsidRDefault="00C0159D" w:rsidP="0044059B">
            <w:pPr>
              <w:ind w:left="94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29623B7" w14:textId="77777777" w:rsidR="00C0159D" w:rsidRDefault="00C0159D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>MODUL: Obrade &gt; Podrška / Usluge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4E50D6F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postojećih podmodula Obitelj i Centar </w:t>
            </w:r>
          </w:p>
          <w:p w14:paraId="624108CE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after="11" w:line="24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Prilagodba postojećih PDF-dokumenata za postojeće podmodule Obitelj i Centar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Razvoj novog podmodula Ostalo </w:t>
            </w:r>
          </w:p>
          <w:p w14:paraId="73FBAA7D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novog PDF-dokumenta za novi podmodul Ostalo </w:t>
            </w:r>
          </w:p>
          <w:p w14:paraId="18C86D95" w14:textId="77777777" w:rsidR="00C0159D" w:rsidRDefault="00C0159D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C209D75" w14:textId="77777777" w:rsidR="00C0159D" w:rsidRDefault="00C0159D" w:rsidP="0044059B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Obrade &gt; Arhiva </w:t>
            </w:r>
          </w:p>
          <w:p w14:paraId="6A457169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promjenama u modulu Procjena </w:t>
            </w:r>
          </w:p>
          <w:p w14:paraId="051CB62B" w14:textId="77777777" w:rsidR="00C0159D" w:rsidRDefault="00C0159D" w:rsidP="00C0159D">
            <w:pPr>
              <w:widowControl/>
              <w:numPr>
                <w:ilvl w:val="0"/>
                <w:numId w:val="27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promjenama u modulu Protokol </w:t>
            </w:r>
          </w:p>
          <w:p w14:paraId="39854E1D" w14:textId="77777777" w:rsidR="00C0159D" w:rsidRDefault="00C0159D" w:rsidP="0044059B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4BE" w14:textId="77777777" w:rsidR="00C0159D" w:rsidRDefault="00C0159D" w:rsidP="0044059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7E6E" w14:textId="77777777" w:rsidR="00C0159D" w:rsidRDefault="00C0159D" w:rsidP="0044059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20E4" w14:textId="77777777" w:rsidR="00C0159D" w:rsidRDefault="00C0159D" w:rsidP="004405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05A" w14:textId="77777777" w:rsidR="00C0159D" w:rsidRDefault="00C0159D" w:rsidP="0044059B"/>
        </w:tc>
      </w:tr>
      <w:bookmarkEnd w:id="0"/>
    </w:tbl>
    <w:p w14:paraId="47E20CA9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6AEB099A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01211AE2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E5B6F96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5AD41431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40B55E7E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F9973F7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FE7FC4C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0"/>
        <w:tblW w:w="9352" w:type="dxa"/>
        <w:tblInd w:w="5" w:type="dxa"/>
        <w:tblCellMar>
          <w:top w:w="45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16"/>
        <w:gridCol w:w="4299"/>
        <w:gridCol w:w="852"/>
        <w:gridCol w:w="850"/>
        <w:gridCol w:w="1419"/>
        <w:gridCol w:w="1416"/>
      </w:tblGrid>
      <w:tr w:rsidR="00CE1896" w14:paraId="3E59090E" w14:textId="77777777" w:rsidTr="001F719E">
        <w:trPr>
          <w:trHeight w:val="50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ACE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63B0484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7128E815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495C6D4E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  <w:p w14:paraId="79DA36F4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2.5 </w:t>
            </w:r>
          </w:p>
          <w:p w14:paraId="437B24E1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642977D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3BA88C1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61D0EA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3C7315E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BBDDF27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E26CC9B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18456CF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D0330D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E74B829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EC9EEDD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CAF0327" w14:textId="1DD1D6B0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2.6 </w:t>
            </w:r>
          </w:p>
          <w:p w14:paraId="31189874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79D7734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EF2D04C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42DB540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88F1039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36E287B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413E55B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A529266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CC731B1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0CA1695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3D156AE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73E919D2" w14:textId="77777777" w:rsidR="00713802" w:rsidRDefault="00CE1896" w:rsidP="00CE1896">
            <w:pPr>
              <w:ind w:left="2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160913F" w14:textId="77777777" w:rsidR="00713802" w:rsidRDefault="00713802" w:rsidP="00CE1896">
            <w:pPr>
              <w:ind w:left="2"/>
              <w:rPr>
                <w:rFonts w:ascii="Calibri" w:eastAsia="Calibri" w:hAnsi="Calibri" w:cs="Calibri"/>
                <w:b/>
                <w:sz w:val="20"/>
              </w:rPr>
            </w:pPr>
          </w:p>
          <w:p w14:paraId="0158D025" w14:textId="50907836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3 </w:t>
            </w:r>
          </w:p>
          <w:p w14:paraId="4735D4E9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735D4B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3.1 </w:t>
            </w:r>
          </w:p>
          <w:p w14:paraId="672DA51A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D23BAC6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EC12016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F7F916B" w14:textId="55039EA8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3.2 </w:t>
            </w:r>
          </w:p>
          <w:p w14:paraId="2BFA60F5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F665B7D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4D0A4FF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356BBA0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168E609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04D92E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3.3 </w:t>
            </w:r>
          </w:p>
          <w:p w14:paraId="3B0890A3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2A1A152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DB6A26E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02820F0F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28875A9" w14:textId="77777777" w:rsidR="00CE1896" w:rsidRDefault="00CE1896" w:rsidP="00CE1896">
            <w:pPr>
              <w:ind w:left="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8EEACDB" w14:textId="22EF006B" w:rsidR="00CE1896" w:rsidRPr="007F5EA3" w:rsidRDefault="00CE1896" w:rsidP="007F5EA3">
            <w:pPr>
              <w:ind w:left="2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CE7076">
              <w:rPr>
                <w:rFonts w:ascii="Calibri" w:eastAsia="Calibri" w:hAnsi="Calibri" w:cs="Calibri"/>
                <w:b/>
                <w:sz w:val="20"/>
              </w:rPr>
              <w:t>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41B" w14:textId="77777777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  <w:p w14:paraId="7D33882E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Prilagodba promjenama u modulu Podrška / Usluge </w:t>
            </w:r>
          </w:p>
          <w:p w14:paraId="3CFC4DE3" w14:textId="77777777" w:rsidR="00CE1896" w:rsidRDefault="00CE1896" w:rsidP="00CE1896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644DD00" w14:textId="77777777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MODULI: Kalendar i Rezervacije </w:t>
            </w:r>
          </w:p>
          <w:p w14:paraId="0ADF132F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Prijenos svih funkcionalnosti s modula Kalendar na modul Rezervacije </w:t>
            </w:r>
          </w:p>
          <w:p w14:paraId="2AEF9ECF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Ukidanje modula Kalendar </w:t>
            </w:r>
          </w:p>
          <w:p w14:paraId="45AC2F89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41" w:line="241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funkcionalnosti slanja emaila i za korisnike s uslugom Procjene (bez prikaza sadržaja kategorija Stručnjak i Opis) </w:t>
            </w:r>
          </w:p>
          <w:p w14:paraId="79A8676B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Uvođenje funkcionalnosti primanja email podsjetnika dan uoči zakazanog termina u 08.00 sati za korisnike samo dvije usluge: </w:t>
            </w:r>
          </w:p>
          <w:p w14:paraId="4C946D1B" w14:textId="77777777" w:rsidR="00CE1896" w:rsidRDefault="00CE1896" w:rsidP="00CE1896">
            <w:pPr>
              <w:spacing w:after="2" w:line="239" w:lineRule="auto"/>
              <w:ind w:left="336"/>
            </w:pPr>
            <w:r>
              <w:rPr>
                <w:rFonts w:ascii="Calibri" w:eastAsia="Calibri" w:hAnsi="Calibri" w:cs="Calibri"/>
                <w:sz w:val="20"/>
              </w:rPr>
              <w:t xml:space="preserve">Procjena i Protokol (usluga Podrška naknadno izuzeta iz tog pravila) </w:t>
            </w:r>
          </w:p>
          <w:p w14:paraId="752A7AC0" w14:textId="77777777" w:rsidR="00CE1896" w:rsidRDefault="00CE1896" w:rsidP="00CE1896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9B3FEB3" w14:textId="77777777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MODULI: Obrade i Rezervacije </w:t>
            </w:r>
          </w:p>
          <w:p w14:paraId="093F090C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Povezivanje modula Obrade s modulom Rezervacije na način da modul Obrade postaje početna točka za unos podataka o Rezervacijama, a sve kako bi se drastično smanjilo vrijeme za unos podataka </w:t>
            </w:r>
          </w:p>
          <w:p w14:paraId="524ADA1D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42"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Povezivanje statusa termina između modula Obrade i Rezervacije (aktivan, izvršen, otkazao korisnik, otkazao djelatnik) </w:t>
            </w:r>
          </w:p>
          <w:p w14:paraId="1C9E72B0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Povezivanje sustava slanja emailova i podsjetnika između modula Obrade i </w:t>
            </w:r>
          </w:p>
          <w:p w14:paraId="05A28FD9" w14:textId="77777777" w:rsidR="00CE1896" w:rsidRDefault="00CE1896" w:rsidP="00CE1896">
            <w:pPr>
              <w:ind w:left="336"/>
            </w:pPr>
            <w:r>
              <w:rPr>
                <w:rFonts w:ascii="Calibri" w:eastAsia="Calibri" w:hAnsi="Calibri" w:cs="Calibri"/>
                <w:sz w:val="20"/>
              </w:rPr>
              <w:t xml:space="preserve">Rezervacije </w:t>
            </w:r>
          </w:p>
          <w:p w14:paraId="48753D5E" w14:textId="77777777" w:rsidR="00CE1896" w:rsidRDefault="00CE1896" w:rsidP="00CE1896">
            <w:pPr>
              <w:ind w:left="94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401DF5E" w14:textId="77777777" w:rsidR="00713802" w:rsidRDefault="00713802" w:rsidP="00CE1896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79EA2417" w14:textId="77777777" w:rsidR="00713802" w:rsidRDefault="00713802" w:rsidP="00CE1896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54C00834" w14:textId="76E2E7F9" w:rsidR="00CE1896" w:rsidRDefault="00CE1896" w:rsidP="00CE1896"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FAZA 3 </w:t>
            </w:r>
          </w:p>
          <w:p w14:paraId="6607908D" w14:textId="77777777" w:rsidR="00CE1896" w:rsidRDefault="00CE1896" w:rsidP="00CE1896"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414D02" w14:textId="77777777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Dvorane </w:t>
            </w:r>
          </w:p>
          <w:p w14:paraId="23343320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3" w:line="23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novog modula za praćenje zauzetosti dvorana na svim lokacijama (Baštijanova, Badalićeva, Zagrebački velesajam) </w:t>
            </w:r>
          </w:p>
          <w:p w14:paraId="3CD88044" w14:textId="77777777" w:rsidR="00EB5D51" w:rsidRDefault="00EB5D51" w:rsidP="00CE1896">
            <w:pPr>
              <w:spacing w:after="22"/>
              <w:rPr>
                <w:rFonts w:ascii="Calibri" w:eastAsia="Calibri" w:hAnsi="Calibri" w:cs="Calibri"/>
                <w:b/>
                <w:sz w:val="20"/>
              </w:rPr>
            </w:pPr>
          </w:p>
          <w:p w14:paraId="4508582F" w14:textId="02A631FE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Opservacija </w:t>
            </w:r>
          </w:p>
          <w:p w14:paraId="6C2BE65A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after="42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novog modula za praćenje opservacije korisnika i odjela </w:t>
            </w:r>
          </w:p>
          <w:p w14:paraId="6B30FE62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novog PDF-dokumenta za novi modul Opservacija </w:t>
            </w:r>
          </w:p>
          <w:p w14:paraId="519BE0D3" w14:textId="77777777" w:rsidR="00CE1896" w:rsidRDefault="00CE1896" w:rsidP="00CE1896"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40CD5CB" w14:textId="77777777" w:rsidR="00CE1896" w:rsidRDefault="00CE1896" w:rsidP="00CE189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MODUL: Statistika </w:t>
            </w:r>
          </w:p>
          <w:p w14:paraId="5B72B01A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postojećeg modula Dob </w:t>
            </w:r>
          </w:p>
          <w:p w14:paraId="59DAA9BD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postojećeg modula Kategorije </w:t>
            </w:r>
          </w:p>
          <w:p w14:paraId="34AE9EC3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postojećeg modula Centar </w:t>
            </w:r>
          </w:p>
          <w:p w14:paraId="2A0D7648" w14:textId="77777777" w:rsidR="00CE1896" w:rsidRDefault="00CE1896" w:rsidP="00CE1896">
            <w:pPr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Razvoj novog modula Termin </w:t>
            </w:r>
          </w:p>
          <w:p w14:paraId="1D705B2F" w14:textId="77777777" w:rsidR="00CE1896" w:rsidRDefault="00CE1896" w:rsidP="00CE189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Razvoj novog modula Opservacija </w:t>
            </w:r>
          </w:p>
          <w:p w14:paraId="544D32E1" w14:textId="77777777" w:rsidR="00CE7076" w:rsidRDefault="00CE7076" w:rsidP="00CE1896">
            <w:pPr>
              <w:rPr>
                <w:sz w:val="20"/>
              </w:rPr>
            </w:pPr>
          </w:p>
          <w:p w14:paraId="30A5B37C" w14:textId="77777777" w:rsidR="00CE7076" w:rsidRDefault="00CE7076" w:rsidP="00CE7076">
            <w:pPr>
              <w:spacing w:after="22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FAZA 4 </w:t>
            </w:r>
          </w:p>
          <w:p w14:paraId="5FE37C67" w14:textId="77777777" w:rsidR="00CE7076" w:rsidRDefault="00CE7076" w:rsidP="00CE7076">
            <w:pPr>
              <w:widowControl/>
              <w:numPr>
                <w:ilvl w:val="0"/>
                <w:numId w:val="29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Promjena baze podatka </w:t>
            </w:r>
          </w:p>
          <w:p w14:paraId="35286BE3" w14:textId="77777777" w:rsidR="00CE7076" w:rsidRDefault="00CE7076" w:rsidP="00CE7076">
            <w:pPr>
              <w:widowControl/>
              <w:numPr>
                <w:ilvl w:val="0"/>
                <w:numId w:val="29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Testiranje novih funkcionalnosti </w:t>
            </w:r>
          </w:p>
          <w:p w14:paraId="6ABFAF97" w14:textId="77777777" w:rsidR="00CE7076" w:rsidRDefault="00CE7076" w:rsidP="00CE7076">
            <w:pPr>
              <w:widowControl/>
              <w:numPr>
                <w:ilvl w:val="0"/>
                <w:numId w:val="29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Ispravljanje pogrešaka u programskom kodu </w:t>
            </w:r>
          </w:p>
          <w:p w14:paraId="56C022AC" w14:textId="77777777" w:rsidR="00CE7076" w:rsidRDefault="00CE7076" w:rsidP="00CE7076">
            <w:pPr>
              <w:widowControl/>
              <w:numPr>
                <w:ilvl w:val="0"/>
                <w:numId w:val="29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Implementacija novih funkcionalnosti </w:t>
            </w:r>
          </w:p>
          <w:p w14:paraId="23FF1320" w14:textId="77777777" w:rsidR="00CE7076" w:rsidRDefault="00CE7076" w:rsidP="00CE7076">
            <w:pPr>
              <w:widowControl/>
              <w:numPr>
                <w:ilvl w:val="0"/>
                <w:numId w:val="29"/>
              </w:numPr>
              <w:autoSpaceDE/>
              <w:autoSpaceDN/>
              <w:spacing w:line="259" w:lineRule="auto"/>
              <w:ind w:hanging="242"/>
            </w:pPr>
            <w:r>
              <w:rPr>
                <w:rFonts w:ascii="Calibri" w:eastAsia="Calibri" w:hAnsi="Calibri" w:cs="Calibri"/>
                <w:sz w:val="20"/>
              </w:rPr>
              <w:t xml:space="preserve">Edukacija korisnika aplikacije </w:t>
            </w:r>
          </w:p>
          <w:p w14:paraId="1A270378" w14:textId="617F8105" w:rsidR="00CE7076" w:rsidRDefault="00CE7076" w:rsidP="00CE1896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D08F" w14:textId="77777777" w:rsidR="00CE1896" w:rsidRDefault="00CE1896" w:rsidP="00CE189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E01C" w14:textId="77777777" w:rsidR="00CE1896" w:rsidRDefault="00CE1896" w:rsidP="00CE1896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3B4" w14:textId="77777777" w:rsidR="00CE1896" w:rsidRDefault="00CE1896" w:rsidP="00CE189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0657" w14:textId="77777777" w:rsidR="00CE1896" w:rsidRDefault="00CE1896" w:rsidP="00CE1896"/>
        </w:tc>
      </w:tr>
    </w:tbl>
    <w:p w14:paraId="38718144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663BEB1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"/>
        <w:tblpPr w:leftFromText="180" w:rightFromText="180" w:vertAnchor="text" w:horzAnchor="page" w:tblpX="3511" w:tblpY="-62"/>
        <w:tblW w:w="6658" w:type="dxa"/>
        <w:tblLook w:val="04A0" w:firstRow="1" w:lastRow="0" w:firstColumn="1" w:lastColumn="0" w:noHBand="0" w:noVBand="1"/>
      </w:tblPr>
      <w:tblGrid>
        <w:gridCol w:w="1560"/>
        <w:gridCol w:w="3265"/>
        <w:gridCol w:w="1833"/>
      </w:tblGrid>
      <w:tr w:rsidR="004326AF" w:rsidRPr="00E40A30" w14:paraId="69A5C47C" w14:textId="77777777" w:rsidTr="004326AF">
        <w:trPr>
          <w:trHeight w:hRule="exact" w:val="39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DCAEF2B" w14:textId="77777777" w:rsidR="004326AF" w:rsidRDefault="004326AF" w:rsidP="004326AF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6D464007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1833" w:type="dxa"/>
          </w:tcPr>
          <w:p w14:paraId="3B132CAD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4326AF" w:rsidRPr="00E40A30" w14:paraId="5F11413D" w14:textId="77777777" w:rsidTr="004326AF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176FA882" w14:textId="77777777" w:rsidR="004326AF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1A04670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1833" w:type="dxa"/>
          </w:tcPr>
          <w:p w14:paraId="6CBB0DE7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4326AF" w:rsidRPr="00E40A30" w14:paraId="06C09077" w14:textId="77777777" w:rsidTr="004326AF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400B7C6" w14:textId="77777777" w:rsidR="004326AF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96EF03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1833" w:type="dxa"/>
          </w:tcPr>
          <w:p w14:paraId="2B5C15E4" w14:textId="77777777" w:rsidR="004326AF" w:rsidRPr="00E40A30" w:rsidRDefault="004326AF" w:rsidP="004326AF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6916D1AE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98B6B4C" w14:textId="77777777" w:rsidR="00E66EF5" w:rsidRPr="009779E3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1AC901D" w14:textId="77777777" w:rsidR="009779E3" w:rsidRDefault="009779E3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3B8D395F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062901FE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5DCF1633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74474F17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4060D2D7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5D73439F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6287E6A9" w14:textId="77777777" w:rsidR="004326AF" w:rsidRPr="009779E3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536362D5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16D04F52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4D3556E7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2EFDD5D5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79790AAE" w14:textId="77777777" w:rsidR="00EB5D51" w:rsidRDefault="00EB5D51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5540EE3B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58604AC9" w14:textId="5B01204C" w:rsidR="0095794A" w:rsidRPr="00C11E98" w:rsidRDefault="00B11A29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 w:rsidRPr="00C11E98">
        <w:rPr>
          <w:rFonts w:asciiTheme="minorHAnsi" w:hAnsiTheme="minorHAnsi" w:cstheme="minorHAnsi"/>
          <w:b/>
        </w:rPr>
        <w:t xml:space="preserve">DODATNE </w:t>
      </w:r>
      <w:r w:rsidR="0095794A" w:rsidRPr="00C11E98">
        <w:rPr>
          <w:rFonts w:asciiTheme="minorHAnsi" w:hAnsiTheme="minorHAnsi" w:cstheme="minorHAnsi"/>
          <w:b/>
        </w:rPr>
        <w:t>NAPOMEN</w:t>
      </w:r>
      <w:r w:rsidR="00291CEC" w:rsidRPr="00C11E98">
        <w:rPr>
          <w:rFonts w:asciiTheme="minorHAnsi" w:hAnsiTheme="minorHAnsi" w:cstheme="minorHAnsi"/>
          <w:b/>
        </w:rPr>
        <w:t>E</w:t>
      </w:r>
      <w:r w:rsidR="00C11E98" w:rsidRPr="00C11E98">
        <w:rPr>
          <w:rFonts w:asciiTheme="minorHAnsi" w:hAnsiTheme="minorHAnsi" w:cstheme="minorHAnsi"/>
          <w:b/>
        </w:rPr>
        <w:t xml:space="preserve"> </w:t>
      </w:r>
      <w:r w:rsidR="00C11E98" w:rsidRPr="00C11E98">
        <w:rPr>
          <w:rFonts w:asciiTheme="minorHAnsi" w:hAnsiTheme="minorHAnsi" w:cstheme="minorHAnsi"/>
          <w:bCs/>
        </w:rPr>
        <w:t>(</w:t>
      </w:r>
      <w:r w:rsidR="00C11E98" w:rsidRPr="00C11E98">
        <w:rPr>
          <w:rFonts w:asciiTheme="minorHAnsi" w:hAnsiTheme="minorHAnsi" w:cstheme="minorHAnsi"/>
        </w:rPr>
        <w:t>ostal</w:t>
      </w:r>
      <w:r w:rsidR="00C11E98">
        <w:rPr>
          <w:rFonts w:asciiTheme="minorHAnsi" w:hAnsiTheme="minorHAnsi" w:cstheme="minorHAnsi"/>
        </w:rPr>
        <w:t>i detalji i</w:t>
      </w:r>
      <w:r w:rsidR="00C11E98" w:rsidRPr="00C11E98">
        <w:rPr>
          <w:rFonts w:asciiTheme="minorHAnsi" w:hAnsiTheme="minorHAnsi" w:cstheme="minorHAnsi"/>
        </w:rPr>
        <w:t xml:space="preserve"> specifičnosti značajni za potrebe ovog Poziva)</w:t>
      </w:r>
      <w:r w:rsidR="0095794A" w:rsidRPr="00C11E98">
        <w:rPr>
          <w:rFonts w:asciiTheme="minorHAnsi" w:hAnsiTheme="minorHAnsi" w:cstheme="min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8"/>
      </w:tblGrid>
      <w:tr w:rsidR="00B11A29" w14:paraId="1F52FE67" w14:textId="77777777" w:rsidTr="00C254EE">
        <w:trPr>
          <w:trHeight w:val="973"/>
        </w:trPr>
        <w:tc>
          <w:tcPr>
            <w:tcW w:w="14908" w:type="dxa"/>
          </w:tcPr>
          <w:p w14:paraId="67CC2FCF" w14:textId="20052833" w:rsidR="00B11A29" w:rsidRPr="00E95D0D" w:rsidRDefault="00B11A29" w:rsidP="00CD3592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7166F4E" w14:textId="77777777" w:rsidR="00B11A29" w:rsidRDefault="00B11A29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0888DA8" w14:textId="77777777" w:rsidR="00D2637F" w:rsidRDefault="00D2637F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14:paraId="63FED092" w14:textId="77777777" w:rsidTr="009779E3">
        <w:tc>
          <w:tcPr>
            <w:tcW w:w="358" w:type="dxa"/>
          </w:tcPr>
          <w:p w14:paraId="4D2C0961" w14:textId="77777777" w:rsidR="00C254EE" w:rsidRDefault="00C254EE" w:rsidP="00777651">
            <w:pPr>
              <w:pStyle w:val="ListParagraph"/>
              <w:ind w:left="0" w:firstLine="0"/>
              <w:rPr>
                <w:rFonts w:asciiTheme="minorHAnsi" w:hAnsiTheme="minorHAnsi" w:cstheme="minorHAnsi"/>
              </w:rPr>
            </w:pPr>
          </w:p>
          <w:p w14:paraId="720D3992" w14:textId="4AFC53EA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  <w:r w:rsidRPr="009779E3">
              <w:rPr>
                <w:rFonts w:asciiTheme="minorHAnsi" w:hAnsiTheme="minorHAnsi" w:cstheme="minorHAns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779E3" w14:paraId="20EBC1F2" w14:textId="77777777" w:rsidTr="009779E3">
        <w:tc>
          <w:tcPr>
            <w:tcW w:w="358" w:type="dxa"/>
          </w:tcPr>
          <w:p w14:paraId="41946E8B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70FB1EB0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Pečat i potpis ponuditelja</w:t>
            </w:r>
          </w:p>
        </w:tc>
      </w:tr>
    </w:tbl>
    <w:p w14:paraId="116E95A3" w14:textId="77777777" w:rsidR="00FB3233" w:rsidRDefault="00FB3233" w:rsidP="00CD3592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sectPr w:rsidR="00FB3233" w:rsidSect="003114C8">
      <w:pgSz w:w="16838" w:h="11906" w:orient="landscape"/>
      <w:pgMar w:top="426" w:right="794" w:bottom="42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58AC" w14:textId="77777777" w:rsidR="008524A1" w:rsidRDefault="008524A1" w:rsidP="00A47123">
      <w:r>
        <w:separator/>
      </w:r>
    </w:p>
  </w:endnote>
  <w:endnote w:type="continuationSeparator" w:id="0">
    <w:p w14:paraId="4869C76B" w14:textId="77777777" w:rsidR="008524A1" w:rsidRDefault="008524A1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BDEC" w14:textId="77777777" w:rsidR="008524A1" w:rsidRDefault="008524A1" w:rsidP="00A47123">
      <w:r>
        <w:separator/>
      </w:r>
    </w:p>
  </w:footnote>
  <w:footnote w:type="continuationSeparator" w:id="0">
    <w:p w14:paraId="6D0F0D90" w14:textId="77777777" w:rsidR="008524A1" w:rsidRDefault="008524A1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2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3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5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2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3" w15:restartNumberingAfterBreak="0">
    <w:nsid w:val="34997C8D"/>
    <w:multiLevelType w:val="hybridMultilevel"/>
    <w:tmpl w:val="E6FAB6A0"/>
    <w:lvl w:ilvl="0" w:tplc="CC5A379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56683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656E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2CFE0E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5E3630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C80786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608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24F8A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49B68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46230129"/>
    <w:multiLevelType w:val="hybridMultilevel"/>
    <w:tmpl w:val="50508AD4"/>
    <w:lvl w:ilvl="0" w:tplc="8810695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A6D76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4E589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E699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EB4F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AAD6E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E285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676A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3C1004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A7936C5"/>
    <w:multiLevelType w:val="hybridMultilevel"/>
    <w:tmpl w:val="BCC0A440"/>
    <w:lvl w:ilvl="0" w:tplc="B33A5B7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48D0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0A88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AC8F5C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A43FA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4784E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6267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AF4F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03A1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4F872E3B"/>
    <w:multiLevelType w:val="hybridMultilevel"/>
    <w:tmpl w:val="A6766500"/>
    <w:lvl w:ilvl="0" w:tplc="10F6EEC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AFD9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80CC8C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0D478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6D7A2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AA19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07F6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BF5C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00E44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3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4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6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302223497">
    <w:abstractNumId w:val="9"/>
  </w:num>
  <w:num w:numId="2" w16cid:durableId="331566281">
    <w:abstractNumId w:val="28"/>
  </w:num>
  <w:num w:numId="3" w16cid:durableId="602542268">
    <w:abstractNumId w:val="20"/>
  </w:num>
  <w:num w:numId="4" w16cid:durableId="798912939">
    <w:abstractNumId w:val="5"/>
  </w:num>
  <w:num w:numId="5" w16cid:durableId="1921598352">
    <w:abstractNumId w:val="11"/>
  </w:num>
  <w:num w:numId="6" w16cid:durableId="202904723">
    <w:abstractNumId w:val="1"/>
  </w:num>
  <w:num w:numId="7" w16cid:durableId="140074695">
    <w:abstractNumId w:val="25"/>
  </w:num>
  <w:num w:numId="8" w16cid:durableId="222179035">
    <w:abstractNumId w:val="19"/>
  </w:num>
  <w:num w:numId="9" w16cid:durableId="1999965018">
    <w:abstractNumId w:val="2"/>
  </w:num>
  <w:num w:numId="10" w16cid:durableId="218442771">
    <w:abstractNumId w:val="4"/>
  </w:num>
  <w:num w:numId="11" w16cid:durableId="827943825">
    <w:abstractNumId w:val="23"/>
  </w:num>
  <w:num w:numId="12" w16cid:durableId="1511330512">
    <w:abstractNumId w:val="12"/>
  </w:num>
  <w:num w:numId="13" w16cid:durableId="104735192">
    <w:abstractNumId w:val="0"/>
  </w:num>
  <w:num w:numId="14" w16cid:durableId="593248027">
    <w:abstractNumId w:val="14"/>
  </w:num>
  <w:num w:numId="15" w16cid:durableId="481315123">
    <w:abstractNumId w:val="15"/>
  </w:num>
  <w:num w:numId="16" w16cid:durableId="7685331">
    <w:abstractNumId w:val="24"/>
  </w:num>
  <w:num w:numId="17" w16cid:durableId="20961983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929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5467449">
    <w:abstractNumId w:val="22"/>
  </w:num>
  <w:num w:numId="20" w16cid:durableId="1589265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6492963">
    <w:abstractNumId w:val="3"/>
  </w:num>
  <w:num w:numId="22" w16cid:durableId="5643403">
    <w:abstractNumId w:val="7"/>
  </w:num>
  <w:num w:numId="23" w16cid:durableId="160432228">
    <w:abstractNumId w:val="6"/>
  </w:num>
  <w:num w:numId="24" w16cid:durableId="1006784392">
    <w:abstractNumId w:val="8"/>
  </w:num>
  <w:num w:numId="25" w16cid:durableId="550964236">
    <w:abstractNumId w:val="27"/>
  </w:num>
  <w:num w:numId="26" w16cid:durableId="2016615976">
    <w:abstractNumId w:val="21"/>
  </w:num>
  <w:num w:numId="27" w16cid:durableId="379090995">
    <w:abstractNumId w:val="13"/>
  </w:num>
  <w:num w:numId="28" w16cid:durableId="2035572894">
    <w:abstractNumId w:val="16"/>
  </w:num>
  <w:num w:numId="29" w16cid:durableId="1590507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32A9D"/>
    <w:rsid w:val="000473FF"/>
    <w:rsid w:val="00052738"/>
    <w:rsid w:val="0008390F"/>
    <w:rsid w:val="000A7697"/>
    <w:rsid w:val="000C4FE9"/>
    <w:rsid w:val="000C5412"/>
    <w:rsid w:val="000C5FE3"/>
    <w:rsid w:val="00137D66"/>
    <w:rsid w:val="0016750E"/>
    <w:rsid w:val="00171B6E"/>
    <w:rsid w:val="00180EE7"/>
    <w:rsid w:val="001A5C8F"/>
    <w:rsid w:val="001D7A21"/>
    <w:rsid w:val="001F719E"/>
    <w:rsid w:val="00203177"/>
    <w:rsid w:val="00203283"/>
    <w:rsid w:val="00250866"/>
    <w:rsid w:val="00291CEC"/>
    <w:rsid w:val="003114C8"/>
    <w:rsid w:val="003242E0"/>
    <w:rsid w:val="003244EC"/>
    <w:rsid w:val="00350C39"/>
    <w:rsid w:val="00365605"/>
    <w:rsid w:val="00384470"/>
    <w:rsid w:val="003953DB"/>
    <w:rsid w:val="00395568"/>
    <w:rsid w:val="003A17A3"/>
    <w:rsid w:val="003A3D66"/>
    <w:rsid w:val="003A7A32"/>
    <w:rsid w:val="003B068D"/>
    <w:rsid w:val="003E1AA7"/>
    <w:rsid w:val="003E676E"/>
    <w:rsid w:val="0041599D"/>
    <w:rsid w:val="00425A28"/>
    <w:rsid w:val="004326AF"/>
    <w:rsid w:val="004505CF"/>
    <w:rsid w:val="00450A10"/>
    <w:rsid w:val="00462EC5"/>
    <w:rsid w:val="00466585"/>
    <w:rsid w:val="00481E3B"/>
    <w:rsid w:val="0049643C"/>
    <w:rsid w:val="004B0DEE"/>
    <w:rsid w:val="004D2D4C"/>
    <w:rsid w:val="00503FF1"/>
    <w:rsid w:val="00513022"/>
    <w:rsid w:val="005720F8"/>
    <w:rsid w:val="00577501"/>
    <w:rsid w:val="00587ADE"/>
    <w:rsid w:val="005C650B"/>
    <w:rsid w:val="005E110F"/>
    <w:rsid w:val="006174D9"/>
    <w:rsid w:val="00676C53"/>
    <w:rsid w:val="006936A0"/>
    <w:rsid w:val="006B6438"/>
    <w:rsid w:val="006F3A18"/>
    <w:rsid w:val="00713802"/>
    <w:rsid w:val="0071551F"/>
    <w:rsid w:val="0077036E"/>
    <w:rsid w:val="00777651"/>
    <w:rsid w:val="00783430"/>
    <w:rsid w:val="00784F0B"/>
    <w:rsid w:val="00793FF2"/>
    <w:rsid w:val="007A3606"/>
    <w:rsid w:val="007E7221"/>
    <w:rsid w:val="007F1D63"/>
    <w:rsid w:val="007F36F4"/>
    <w:rsid w:val="007F5EA3"/>
    <w:rsid w:val="008222FE"/>
    <w:rsid w:val="00845AED"/>
    <w:rsid w:val="008524A1"/>
    <w:rsid w:val="00873331"/>
    <w:rsid w:val="00882B21"/>
    <w:rsid w:val="008A0C25"/>
    <w:rsid w:val="008C276E"/>
    <w:rsid w:val="00901BA5"/>
    <w:rsid w:val="00913AEB"/>
    <w:rsid w:val="009217E1"/>
    <w:rsid w:val="00921A69"/>
    <w:rsid w:val="00945A2B"/>
    <w:rsid w:val="0095794A"/>
    <w:rsid w:val="009779E3"/>
    <w:rsid w:val="009A6D48"/>
    <w:rsid w:val="00A04B4F"/>
    <w:rsid w:val="00A07AD9"/>
    <w:rsid w:val="00A15356"/>
    <w:rsid w:val="00A3167D"/>
    <w:rsid w:val="00A47123"/>
    <w:rsid w:val="00A61CFA"/>
    <w:rsid w:val="00AB3970"/>
    <w:rsid w:val="00AB7E82"/>
    <w:rsid w:val="00AC6234"/>
    <w:rsid w:val="00AD545B"/>
    <w:rsid w:val="00AE333C"/>
    <w:rsid w:val="00AE5CB7"/>
    <w:rsid w:val="00B06BE4"/>
    <w:rsid w:val="00B11A29"/>
    <w:rsid w:val="00B311FD"/>
    <w:rsid w:val="00B75561"/>
    <w:rsid w:val="00BA2877"/>
    <w:rsid w:val="00BD0433"/>
    <w:rsid w:val="00BD2E21"/>
    <w:rsid w:val="00BD6EA2"/>
    <w:rsid w:val="00BE5D9B"/>
    <w:rsid w:val="00C0159D"/>
    <w:rsid w:val="00C11E98"/>
    <w:rsid w:val="00C22EE0"/>
    <w:rsid w:val="00C254EE"/>
    <w:rsid w:val="00C67F28"/>
    <w:rsid w:val="00C90D0C"/>
    <w:rsid w:val="00CD3592"/>
    <w:rsid w:val="00CE1896"/>
    <w:rsid w:val="00CE7076"/>
    <w:rsid w:val="00D2637F"/>
    <w:rsid w:val="00D35BDF"/>
    <w:rsid w:val="00D71325"/>
    <w:rsid w:val="00D9602A"/>
    <w:rsid w:val="00DB20D0"/>
    <w:rsid w:val="00E12A05"/>
    <w:rsid w:val="00E15608"/>
    <w:rsid w:val="00E40A30"/>
    <w:rsid w:val="00E6205D"/>
    <w:rsid w:val="00E66EF5"/>
    <w:rsid w:val="00E74550"/>
    <w:rsid w:val="00E95D0D"/>
    <w:rsid w:val="00EB486E"/>
    <w:rsid w:val="00EB5D51"/>
    <w:rsid w:val="00ED1FF6"/>
    <w:rsid w:val="00EF4EE3"/>
    <w:rsid w:val="00EF6C26"/>
    <w:rsid w:val="00F33501"/>
    <w:rsid w:val="00F55B07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Grid"/>
    <w:rsid w:val="00E66EF5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DA8E7-61B4-45FB-B649-D75C47CD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35</cp:revision>
  <cp:lastPrinted>2024-07-12T09:20:00Z</cp:lastPrinted>
  <dcterms:created xsi:type="dcterms:W3CDTF">2025-10-15T13:22:00Z</dcterms:created>
  <dcterms:modified xsi:type="dcterms:W3CDTF">2025-12-04T14:22:00Z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